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0A" w:rsidRPr="002935E4" w:rsidRDefault="0092040A" w:rsidP="009204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93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занятие №5 «Политика продвижения продукции»</w:t>
      </w:r>
    </w:p>
    <w:bookmarkEnd w:id="0"/>
    <w:p w:rsidR="0092040A" w:rsidRPr="002935E4" w:rsidRDefault="0092040A" w:rsidP="0092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текст и постарайтесь ответить на поставленные вопросы.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Выбор видов и способов распространения рекламы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Ситуация 1</w:t>
      </w:r>
      <w:r w:rsidRPr="0092040A">
        <w:t>. В результате введенного в середине 80-х годов правительством Ирландии налогообложения, приносившего не менее 50% с цены каждого проданного автомобиля, произошел резкий спад продаж машин на ирландском рынке. К этому времени рынок страны был насыщен различными моделями и модификациями автомобилей, приспособленными к его требованиям. Проводимая до 1987 г. рекламная кампания по продвижению автомобилей «Лада» не создала благоприятного мнения о них как о конкурентоспособном, дешевом и удобном способе передвижения.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Таким образом, сложились неблагоприятные условия для выхода на рынок Ирландии нового советского автомобиля.</w:t>
      </w:r>
    </w:p>
    <w:p w:rsidR="0092040A" w:rsidRPr="0092040A" w:rsidRDefault="0092040A" w:rsidP="009204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Проведенные мероприятия</w:t>
      </w:r>
      <w:r w:rsidRPr="0092040A">
        <w:rPr>
          <w:rFonts w:ascii="Times New Roman" w:hAnsi="Times New Roman" w:cs="Times New Roman"/>
          <w:sz w:val="24"/>
          <w:szCs w:val="24"/>
        </w:rPr>
        <w:t>.</w:t>
      </w:r>
    </w:p>
    <w:p w:rsidR="0092040A" w:rsidRPr="0092040A" w:rsidRDefault="0092040A" w:rsidP="0092040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Права продажи автомобилей «Лада» в Ирландии переданы фирме SATRA (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Soviet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).</w:t>
      </w:r>
    </w:p>
    <w:p w:rsidR="0092040A" w:rsidRPr="0092040A" w:rsidRDefault="0092040A" w:rsidP="0092040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В стране создана новая дистрибьюторская сеть.</w:t>
      </w:r>
    </w:p>
    <w:p w:rsidR="0092040A" w:rsidRPr="0092040A" w:rsidRDefault="0092040A" w:rsidP="0092040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Для разработки и проведения новой рекламной кампании выбрана рекламная фирма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Knowlton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.</w:t>
      </w:r>
    </w:p>
    <w:p w:rsidR="0092040A" w:rsidRPr="0092040A" w:rsidRDefault="0092040A" w:rsidP="009204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Новые направления рекламной кампании</w:t>
      </w:r>
      <w:r w:rsidRPr="0092040A">
        <w:rPr>
          <w:rFonts w:ascii="Times New Roman" w:hAnsi="Times New Roman" w:cs="Times New Roman"/>
          <w:sz w:val="24"/>
          <w:szCs w:val="24"/>
        </w:rPr>
        <w:t xml:space="preserve">. Фирма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Knowlton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увидела в высоком налогообложении не препятствие, а союзника, поскольку налог должен стимулировать повышенный спрос на автомобили с низкой стоимостью, каковыми и являются автомобили «Лада». В этой же ситуации цена более чем когда-либо стала решающим фактором для многих ирландских семей.</w:t>
      </w:r>
    </w:p>
    <w:p w:rsidR="0092040A" w:rsidRPr="0092040A" w:rsidRDefault="0092040A" w:rsidP="009204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Концепция работы на рынке</w:t>
      </w:r>
      <w:r w:rsidRPr="0092040A">
        <w:rPr>
          <w:rFonts w:ascii="Times New Roman" w:hAnsi="Times New Roman" w:cs="Times New Roman"/>
          <w:sz w:val="24"/>
          <w:szCs w:val="24"/>
        </w:rPr>
        <w:t>. Главное внимание – уделить рекламе преимуществ автомобилей «Лада» (прочность, надежность, низкая цена) и изменению негативного отношения к ним со стороны местного рынка.</w:t>
      </w:r>
    </w:p>
    <w:p w:rsidR="0092040A" w:rsidRPr="0092040A" w:rsidRDefault="0092040A" w:rsidP="009204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Главная цель рекламной кампании</w:t>
      </w:r>
      <w:r w:rsidRPr="0092040A">
        <w:rPr>
          <w:rFonts w:ascii="Times New Roman" w:hAnsi="Times New Roman" w:cs="Times New Roman"/>
          <w:sz w:val="24"/>
          <w:szCs w:val="24"/>
        </w:rPr>
        <w:t>. Создание атмосферы доверия к автомобилям из России, соответствующим требованиям ирландского рынка. Создание образа «Лады» как надежной и прочной машины, как идеальной покупки для городских и сельских жителей.</w:t>
      </w:r>
    </w:p>
    <w:p w:rsidR="0092040A" w:rsidRPr="0092040A" w:rsidRDefault="0092040A" w:rsidP="009204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Основные мнения об автомобилях «Лада» как о самых экономичных во всех отношениях машинах, имеющихся на ирландском рынке:</w:t>
      </w:r>
    </w:p>
    <w:p w:rsidR="0092040A" w:rsidRPr="0092040A" w:rsidRDefault="0092040A" w:rsidP="0092040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максимальное распространение информации, подтверждающей прочность, надежность автомобилей и разумное применение денег в случае приобретения автомобиля именно этой марки;</w:t>
      </w:r>
    </w:p>
    <w:p w:rsidR="0092040A" w:rsidRPr="0092040A" w:rsidRDefault="0092040A" w:rsidP="0092040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обеспечение наличия на рынке полной информации 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 xml:space="preserve"> всех представителях семейства «Лада»;</w:t>
      </w:r>
    </w:p>
    <w:p w:rsidR="0092040A" w:rsidRPr="0092040A" w:rsidRDefault="0092040A" w:rsidP="0092040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выделение успеха «Лады» в Великобритании и в других странах, например Дании, где 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налоговая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 xml:space="preserve"> система обложения сходна с ирландской;</w:t>
      </w:r>
    </w:p>
    <w:p w:rsidR="0092040A" w:rsidRPr="0092040A" w:rsidRDefault="0092040A" w:rsidP="0092040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акцентирование внимания на качественном послепродажном обслуживании автомобилей;</w:t>
      </w:r>
    </w:p>
    <w:p w:rsidR="0092040A" w:rsidRPr="0092040A" w:rsidRDefault="0092040A" w:rsidP="0092040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максимальное использование средств массовой информации.</w:t>
      </w:r>
    </w:p>
    <w:p w:rsidR="0092040A" w:rsidRPr="0092040A" w:rsidRDefault="0092040A" w:rsidP="009204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Целевые группы рекламного воздействия</w:t>
      </w:r>
      <w:r w:rsidRPr="0092040A">
        <w:rPr>
          <w:rFonts w:ascii="Times New Roman" w:hAnsi="Times New Roman" w:cs="Times New Roman"/>
          <w:sz w:val="24"/>
          <w:szCs w:val="24"/>
        </w:rPr>
        <w:t>:</w:t>
      </w:r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Сельские и городские покупатели с невысоким уровнем дохода.</w:t>
      </w:r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Сельские автолюбители, нуждающиеся в прочной и надежной машине.</w:t>
      </w:r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40A">
        <w:rPr>
          <w:rFonts w:ascii="Times New Roman" w:hAnsi="Times New Roman" w:cs="Times New Roman"/>
          <w:sz w:val="24"/>
          <w:szCs w:val="24"/>
        </w:rPr>
        <w:t>Автовладельцы, намеревающиеся приобрести для своей семьи второй автомобиль.</w:t>
      </w:r>
      <w:proofErr w:type="gramEnd"/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lastRenderedPageBreak/>
        <w:t>Покупатели, рассчитывающие на приобретение только подержанного автомобиля.</w:t>
      </w:r>
    </w:p>
    <w:p w:rsidR="0092040A" w:rsidRPr="0092040A" w:rsidRDefault="0092040A" w:rsidP="009204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 xml:space="preserve">Средства формирования спроса и стимулирования сбыта, использованные фирмой </w:t>
      </w:r>
      <w:proofErr w:type="spellStart"/>
      <w:r w:rsidRPr="0092040A">
        <w:rPr>
          <w:rStyle w:val="a4"/>
          <w:rFonts w:ascii="Times New Roman" w:hAnsi="Times New Roman" w:cs="Times New Roman"/>
          <w:sz w:val="24"/>
          <w:szCs w:val="24"/>
        </w:rPr>
        <w:t>Hill</w:t>
      </w:r>
      <w:proofErr w:type="spellEnd"/>
      <w:r w:rsidRPr="0092040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Style w:val="a4"/>
          <w:rFonts w:ascii="Times New Roman" w:hAnsi="Times New Roman" w:cs="Times New Roman"/>
          <w:sz w:val="24"/>
          <w:szCs w:val="24"/>
        </w:rPr>
        <w:t>and</w:t>
      </w:r>
      <w:proofErr w:type="spellEnd"/>
      <w:r w:rsidRPr="0092040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Style w:val="a4"/>
          <w:rFonts w:ascii="Times New Roman" w:hAnsi="Times New Roman" w:cs="Times New Roman"/>
          <w:sz w:val="24"/>
          <w:szCs w:val="24"/>
        </w:rPr>
        <w:t>Knowlton</w:t>
      </w:r>
      <w:proofErr w:type="spellEnd"/>
      <w:r w:rsidRPr="0092040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Style w:val="a4"/>
          <w:rFonts w:ascii="Times New Roman" w:hAnsi="Times New Roman" w:cs="Times New Roman"/>
          <w:sz w:val="24"/>
          <w:szCs w:val="24"/>
        </w:rPr>
        <w:t>Dublin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.</w:t>
      </w:r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Средства массовой информации: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общенациональные органы печати, провинциальная (местная) пресса; специализированные (профессиональные) органы печати для автолюбителей; разделы для автолюбителей в органах печати общего направления; деловая пресса;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радиопередачи для деловых людей и автолюбителей; телевидение.</w:t>
      </w:r>
    </w:p>
    <w:p w:rsidR="0092040A" w:rsidRPr="0092040A" w:rsidRDefault="0092040A" w:rsidP="0092040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Мероприятия, содействующие продажам: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деловые ланчи для представителей органов печати общего и специального (автомобильного) характера;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контроль за состоянием автомобилей, находящихся в пользован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>тдельных журналистов, с тем, чтобы предложить им автомобиль семейства «Лада»;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для ведущих журналистов поездок в Великобританию на головную фирму LADA CARS, занимающуюся переоборудованием «Лад» в соответствии с требованиями ирландского рынка;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40A">
        <w:rPr>
          <w:rFonts w:ascii="Times New Roman" w:hAnsi="Times New Roman" w:cs="Times New Roman"/>
          <w:sz w:val="24"/>
          <w:szCs w:val="24"/>
        </w:rPr>
        <w:t>участие в спонсорской деятельности при организации различных престижных мероприятий местного и общенационального масштаба (велико значение спонсорской деятельности в отношении отдельных местных спортивных клубов, имеющих в Ирландии многочисленных поклонников.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Такое покровительство говорило об интересе не только к своему бизнесу, но и к спортивным проблемам страны);</w:t>
      </w:r>
      <w:proofErr w:type="gramEnd"/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знакомства руководства фирмы LADA CARS, занимающейся продажей автомобилей, с известными политическими деятелями страны;</w:t>
      </w:r>
    </w:p>
    <w:p w:rsidR="0092040A" w:rsidRPr="0092040A" w:rsidRDefault="0092040A" w:rsidP="0092040A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специальных интервью для ведущих органов печати.</w:t>
      </w:r>
    </w:p>
    <w:p w:rsidR="0092040A" w:rsidRPr="0092040A" w:rsidRDefault="0092040A" w:rsidP="009204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Style w:val="a4"/>
          <w:rFonts w:ascii="Times New Roman" w:hAnsi="Times New Roman" w:cs="Times New Roman"/>
          <w:sz w:val="24"/>
          <w:szCs w:val="24"/>
        </w:rPr>
        <w:t>Результаты проведенной кампании</w:t>
      </w:r>
      <w:r w:rsidRPr="0092040A">
        <w:rPr>
          <w:rFonts w:ascii="Times New Roman" w:hAnsi="Times New Roman" w:cs="Times New Roman"/>
          <w:sz w:val="24"/>
          <w:szCs w:val="24"/>
        </w:rPr>
        <w:t>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К концу 1987 г. было продано 1200 автомобилей (предполагалось продать 350 автомобилей).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Ситуация 2</w:t>
      </w:r>
      <w:r w:rsidRPr="0092040A">
        <w:t>. Из всей номенклатуры продукции шинной промышленности России был выделен наиболее перспективный для экспорта товар – шины для грузовых автомобилей и автобусов. Эти шины успешно прошли испытания в условиях жаркого климата в странах Ближнего Востока и Африки. Для развертывания рекламы был выбран рынок Эфиопии, являющийся наиболее перспективной страной в сравнении с другими развивающимися государствами Африки в связи с большой потребностью в шинах, так как основной вид транспорта в стране автомобильный.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Покупкой шин в Эфиопии занимаются сами шоферы, являющиеся в своем подавляющем большинстве малограмотными.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Главная цель рекламной кампании – увеличение экспорта российских шин в Эфиопию и поддержание уже имеющегося спроса.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Проведенные мероприятия</w:t>
      </w:r>
      <w:r w:rsidRPr="0092040A">
        <w:t>.</w:t>
      </w:r>
    </w:p>
    <w:p w:rsidR="0092040A" w:rsidRPr="0092040A" w:rsidRDefault="0092040A" w:rsidP="009204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Коммерческим агентом российского экспортера шин в Эфиопии намечена фирма Т.Р.И.А.</w:t>
      </w:r>
    </w:p>
    <w:p w:rsidR="0092040A" w:rsidRPr="0092040A" w:rsidRDefault="0092040A" w:rsidP="009204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Агентское соглашение с фирмой Т.Р.И.А. предусматривало регулярную рекламу на территории Эфиопии. Кроме того, было заключено соглашение с рекламной фирмой Е.А.Д.А.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Вопросы и задания</w:t>
      </w:r>
    </w:p>
    <w:p w:rsidR="0092040A" w:rsidRPr="0092040A" w:rsidRDefault="0092040A" w:rsidP="009204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Проанализируйте основные направления рекламной кампании фирмы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Knowlton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. Какое из них вы считаете наиболее эффективным? Объясните почему.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Основные направления рекламной кампании фирмы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Knowlton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92040A" w:rsidRPr="0092040A" w:rsidRDefault="0092040A" w:rsidP="0092040A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Средства массовой информации: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lastRenderedPageBreak/>
        <w:t>общенациональные органы печати, провинциальная (местная) пресса; специализированные (профессиональные) органы печати для автолюбителей; разделы для автолюбителей в органах печати общего направления; деловая пресса;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радиопередачи для деловых людей и автолюбителей; телевидение.</w:t>
      </w:r>
    </w:p>
    <w:p w:rsidR="0092040A" w:rsidRPr="0092040A" w:rsidRDefault="0092040A" w:rsidP="0092040A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Мероприятия, содействующие продажам: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деловые ланчи для представителей органов печати общего и специального (автомобильного) характера;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контроль за состоянием автомобилей, находящихся в пользован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>тдельных журналистов, с тем, чтобы предложить им автомобиль семейства «Лада»;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для ведущих журналистов поездок в Великобританию на головную фирму LADA CARS, занимающуюся переоборудованием «Лад» в соответствии с требованиями ирландского рынка;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40A">
        <w:rPr>
          <w:rFonts w:ascii="Times New Roman" w:hAnsi="Times New Roman" w:cs="Times New Roman"/>
          <w:sz w:val="24"/>
          <w:szCs w:val="24"/>
        </w:rPr>
        <w:t>участие в спонсорской деятельности при организации различных престижных мероприятий местного и общенационального масштаба (велико значение спонсорской деятельности в отношении отдельных местных спортивных клубов, имеющих в Ирландии многочисленных поклонников.</w:t>
      </w:r>
      <w:proofErr w:type="gramEnd"/>
      <w:r w:rsidRPr="00920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40A">
        <w:rPr>
          <w:rFonts w:ascii="Times New Roman" w:hAnsi="Times New Roman" w:cs="Times New Roman"/>
          <w:sz w:val="24"/>
          <w:szCs w:val="24"/>
        </w:rPr>
        <w:t>Такое покровительство говорило об интересе не только к своему бизнесу, но и к спортивным проблемам страны);</w:t>
      </w:r>
      <w:proofErr w:type="gramEnd"/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знакомства руководства фирмы LADA CARS, занимающейся продажей автомобилей, с известными политическими деятелями страны;</w:t>
      </w:r>
    </w:p>
    <w:p w:rsidR="0092040A" w:rsidRPr="0092040A" w:rsidRDefault="0092040A" w:rsidP="0092040A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организация специальных интервью для ведущих органов печати.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Наиболее эффективными можно считать следующие каналы рекламы: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1. СМИ – позволяет обеспечить максимально полный охват потенциальных потребителей.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2. Участие в спонсорской деятельности при организации различных престижных мероприятий местного и общенационального масштаба – позволяет повысить лояльность потенциальных потребителей к марке «Лада».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Как позиционировались автомобили «Лада» на рынке Ирландии?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Позиционировались автомобили «Лада» на рынке Ирландии как прочные, надежные, с низкой ценой автомобили.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Опишите целевые сегменты рынка фирмы SATRA.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Целевые сегменты рынка фирмы SATRA:</w:t>
      </w:r>
    </w:p>
    <w:p w:rsidR="0092040A" w:rsidRPr="0092040A" w:rsidRDefault="0092040A" w:rsidP="0092040A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Сельские и городские покупатели с невысоким уровнем дохода.</w:t>
      </w:r>
    </w:p>
    <w:p w:rsidR="0092040A" w:rsidRPr="0092040A" w:rsidRDefault="0092040A" w:rsidP="0092040A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Сельские автолюбители, нуждающиеся в прочной и надежной машине.</w:t>
      </w:r>
    </w:p>
    <w:p w:rsidR="0092040A" w:rsidRPr="0092040A" w:rsidRDefault="0092040A" w:rsidP="0092040A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40A">
        <w:rPr>
          <w:rFonts w:ascii="Times New Roman" w:hAnsi="Times New Roman" w:cs="Times New Roman"/>
          <w:sz w:val="24"/>
          <w:szCs w:val="24"/>
        </w:rPr>
        <w:t>Автовладельцы, намеревающиеся приобрести для своей семьи второй автомобиль.</w:t>
      </w:r>
      <w:proofErr w:type="gramEnd"/>
    </w:p>
    <w:p w:rsidR="0092040A" w:rsidRPr="0092040A" w:rsidRDefault="0092040A" w:rsidP="0092040A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Покупатели, рассчитывающие на приобретение только подержанного автомобиля.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Предложите способы и виды распространения отечественных шин на эфиопском рынке, учитывая следующие целевые группы:</w:t>
      </w:r>
    </w:p>
    <w:p w:rsidR="0092040A" w:rsidRPr="0092040A" w:rsidRDefault="0092040A" w:rsidP="0092040A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шоферы – владельцы автомашин: открытие розничных точек продаж, заключение договоров с местными магазинами автозапчастей;</w:t>
      </w:r>
    </w:p>
    <w:p w:rsidR="0092040A" w:rsidRPr="0092040A" w:rsidRDefault="0092040A" w:rsidP="0092040A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 xml:space="preserve">шоферы, работающие по найму:  заключение договоров с оптовыми торговцами, которые поставляют запчасти для обслуживания автомобилей для </w:t>
      </w:r>
      <w:proofErr w:type="spellStart"/>
      <w:r w:rsidRPr="0092040A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92040A">
        <w:rPr>
          <w:rFonts w:ascii="Times New Roman" w:hAnsi="Times New Roman" w:cs="Times New Roman"/>
          <w:sz w:val="24"/>
          <w:szCs w:val="24"/>
        </w:rPr>
        <w:t>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Поиск оригинальных идей и разработка эффективного текста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Два партнера организовали фирму с небольшим штатом работников, которая занимается изготовлением стульев, канапе и табуретов отличного качества и разных конструкций. Их основные торговые точки – несколько лондонских магазинов. Переехав в новое помещение в дальнем пригороде, партнеры решили расширить производство, для чего им необходимо подыскать новых торговцев в радиусе 50 миль от своего предприятия. Они обратились в несколько магазинов в выбранном районе, но большинство из них – гораздо меньше лондонских и заинтересованы в поддержке рекламой.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Партнеры начинают понимать, какую роль может сыграть реклама в налаживании распределения. После некоторого размышления они осознают, что в то же время она обеспечит им и большую степень контроля над процессом продаж.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 xml:space="preserve">Изучив данные о рекламных расценках в подходящих местных журналах и газетах и выделив значительные средства на типографские работы, </w:t>
      </w:r>
      <w:proofErr w:type="gramStart"/>
      <w:r w:rsidRPr="0092040A">
        <w:t>партнеры</w:t>
      </w:r>
      <w:proofErr w:type="gramEnd"/>
      <w:r w:rsidRPr="0092040A">
        <w:t xml:space="preserve"> пришли к выводу, что проведение пробной рекламной кампании будет обоснованно. Особый интерес для потребителей представляют преимущества предлагаемого товара, включая и методы его производства. Характеризуя продукцию партнеров, можно выделить следующие моменты.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Типы производимой мебели</w:t>
      </w:r>
      <w:r w:rsidRPr="0092040A">
        <w:t>. Стулья обеденного набора, в том числе резные, двух видов. Кресла для отдыха и канапе трех видов. Табуреты кухонные, для баров и садовые.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Материалы</w:t>
      </w:r>
      <w:r w:rsidRPr="0092040A">
        <w:t xml:space="preserve">. Лучшие сорта выдержанных тиса, дуба и красного дерева или других пород на заказ. </w:t>
      </w:r>
      <w:proofErr w:type="gramStart"/>
      <w:r w:rsidRPr="0092040A">
        <w:t>Отборные</w:t>
      </w:r>
      <w:proofErr w:type="gramEnd"/>
      <w:r w:rsidRPr="0092040A">
        <w:t xml:space="preserve"> древесина и фанера тщательно подобраны друг к другу. Обивка из лучших сортов кожи и тканей ручной выработки.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Дизайн</w:t>
      </w:r>
      <w:r w:rsidRPr="0092040A">
        <w:t>. Модели созданы ведущими промышленными дизайнерами.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Производство</w:t>
      </w:r>
      <w:r w:rsidRPr="0092040A">
        <w:t>. После машинной обработки каждая деталь проходит тщательную проверку и при необходимости доводится перед сборкой вручную. Каждое изделие перед полировкой проверяется специалистами с помощью традиционных методов контроля. Обивка изготовляется ремесленниками, которые также пользуются традиционными приемами труда и материалами. Перед отгрузкой каждое изделие самым тщательным образом проверяется и принимается одним из партнеров.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4"/>
        </w:rPr>
        <w:t>Гарантии</w:t>
      </w:r>
      <w:r w:rsidRPr="0092040A">
        <w:t>. За исключением случаев естественного износа, случайного повреждения или преднамеренно неправильного использования каждое изделие имеет гарантию пятилетнего срока службы. Для поддержания репутации производителя изделий исключительного качества фирма всегда в полной мере выполняет свои гарантийные обязательства.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rPr>
          <w:rStyle w:val="a5"/>
        </w:rPr>
        <w:t>Вопросы и задания</w:t>
      </w:r>
    </w:p>
    <w:p w:rsidR="0092040A" w:rsidRPr="0092040A" w:rsidRDefault="0092040A" w:rsidP="00920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Сформулируйте основополагающие заявления для рекламного сообщения, позволяющие позиционировать товар.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Основополагающие заявления для рекламного сообщения, позволяющие позиционировать товар: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собственное производство;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широкий ассортимент мебели для обеденного набора и отдыха;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качественные материалы;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современный дизайн;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контроль качества на всех этапах производства;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- гарантия на изделия 5 лет.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lastRenderedPageBreak/>
        <w:t>Определите наиболее подходящий слоган для рекламного сообщения.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Собственное производство  стульев, канапе и табуретов отличного качества и разных конструкций.</w:t>
      </w:r>
    </w:p>
    <w:p w:rsidR="0092040A" w:rsidRPr="0092040A" w:rsidRDefault="0092040A" w:rsidP="0092040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A" w:rsidRPr="0092040A" w:rsidRDefault="0092040A" w:rsidP="00920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0A">
        <w:rPr>
          <w:rFonts w:ascii="Times New Roman" w:hAnsi="Times New Roman" w:cs="Times New Roman"/>
          <w:sz w:val="24"/>
          <w:szCs w:val="24"/>
        </w:rPr>
        <w:t>Напишите текст рекламного сообщения (20–25 строк).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 xml:space="preserve">Наша компания занимается производством стульев, канапе и табуретов отличного качества и разных конструкций. 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 xml:space="preserve">В нашем ассортименте Вы можете найти стулья обеденного набора, в том числе резные, двух видов; кресла для отдыха и канапе трех видов; табуреты кухонные, для баров и садовые. 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 xml:space="preserve">Для производства мы используем лучшие сорта выдержанных тиса, дуба и красного дерева или других пород на заказ. </w:t>
      </w:r>
      <w:proofErr w:type="gramStart"/>
      <w:r w:rsidRPr="0092040A">
        <w:t>Отборные</w:t>
      </w:r>
      <w:proofErr w:type="gramEnd"/>
      <w:r w:rsidRPr="0092040A">
        <w:t xml:space="preserve"> древесина и фанера тщательно подобраны друг к другу. Обивка из лучших сортов кожи и тканей ручной выработки. 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Все модели созданы ведущими промышленными дизайнерами.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После машинной обработки каждая деталь проходит тщательную проверку и при необходимости доводится перед сборкой вручную. Каждое изделие перед полировкой проверяется специалистами с помощью традиционных методов контроля. Обивка изготовляется ремесленниками, которые также пользуются традиционными приемами труда и материалами. Перед отгрузкой каждое изделие самым тщательным образом проверяется и принимается одним из партнеров.</w:t>
      </w:r>
    </w:p>
    <w:p w:rsidR="0092040A" w:rsidRPr="0092040A" w:rsidRDefault="0092040A" w:rsidP="0092040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040A">
        <w:t>За исключением случаев естественного износа, случайного повреждения или преднамеренно неправильного использования каждое изделие имеет гарантию пятилетнего срока службы.</w:t>
      </w:r>
    </w:p>
    <w:p w:rsidR="0092040A" w:rsidRPr="0055311F" w:rsidRDefault="0092040A" w:rsidP="0092040A">
      <w:pPr>
        <w:ind w:firstLine="709"/>
        <w:jc w:val="both"/>
        <w:rPr>
          <w:sz w:val="28"/>
          <w:szCs w:val="28"/>
        </w:rPr>
      </w:pPr>
    </w:p>
    <w:p w:rsidR="00FB0872" w:rsidRDefault="00FB0872"/>
    <w:sectPr w:rsidR="00FB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8AC"/>
    <w:multiLevelType w:val="multilevel"/>
    <w:tmpl w:val="C4B8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75621"/>
    <w:multiLevelType w:val="multilevel"/>
    <w:tmpl w:val="1282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E72B1"/>
    <w:multiLevelType w:val="multilevel"/>
    <w:tmpl w:val="A644FC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3410EFB"/>
    <w:multiLevelType w:val="multilevel"/>
    <w:tmpl w:val="BB0A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F247C"/>
    <w:multiLevelType w:val="multilevel"/>
    <w:tmpl w:val="A644FC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B7F192C"/>
    <w:multiLevelType w:val="multilevel"/>
    <w:tmpl w:val="A644FC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A"/>
    <w:rsid w:val="00105D7D"/>
    <w:rsid w:val="00202C95"/>
    <w:rsid w:val="00615B6E"/>
    <w:rsid w:val="0092040A"/>
    <w:rsid w:val="00E6491B"/>
    <w:rsid w:val="00F9407A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0A"/>
    <w:pPr>
      <w:spacing w:after="160" w:line="259" w:lineRule="auto"/>
    </w:pPr>
    <w:rPr>
      <w:rFonts w:eastAsiaTheme="minorHAnsi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92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92040A"/>
    <w:rPr>
      <w:i/>
      <w:iCs/>
    </w:rPr>
  </w:style>
  <w:style w:type="character" w:styleId="a5">
    <w:name w:val="Strong"/>
    <w:uiPriority w:val="22"/>
    <w:qFormat/>
    <w:rsid w:val="009204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0A"/>
    <w:pPr>
      <w:spacing w:after="160" w:line="259" w:lineRule="auto"/>
    </w:pPr>
    <w:rPr>
      <w:rFonts w:eastAsiaTheme="minorHAnsi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92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92040A"/>
    <w:rPr>
      <w:i/>
      <w:iCs/>
    </w:rPr>
  </w:style>
  <w:style w:type="character" w:styleId="a5">
    <w:name w:val="Strong"/>
    <w:uiPriority w:val="22"/>
    <w:qFormat/>
    <w:rsid w:val="0092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2021-12-28T08:50:00Z</dcterms:created>
  <dcterms:modified xsi:type="dcterms:W3CDTF">2021-12-28T08:51:00Z</dcterms:modified>
</cp:coreProperties>
</file>